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0816A" w14:textId="1FADFFA8" w:rsidR="007D1EF0" w:rsidRPr="007D1EF0" w:rsidRDefault="007D1EF0" w:rsidP="007D1EF0">
      <w:pPr>
        <w:spacing w:before="60"/>
        <w:rPr>
          <w:rFonts w:cstheme="minorHAnsi"/>
          <w:sz w:val="24"/>
          <w:szCs w:val="24"/>
          <w:lang w:val="fr-FR"/>
        </w:rPr>
      </w:pPr>
      <w:r w:rsidRPr="007D1EF0">
        <w:rPr>
          <w:rFonts w:cstheme="minorHAnsi"/>
          <w:b/>
          <w:bCs/>
          <w:sz w:val="24"/>
          <w:szCs w:val="24"/>
          <w:lang w:val="fr-FR"/>
        </w:rPr>
        <w:t>Temps de travail</w:t>
      </w:r>
      <w:r w:rsidRPr="007D1EF0">
        <w:rPr>
          <w:rFonts w:cstheme="minorHAnsi"/>
          <w:sz w:val="24"/>
          <w:szCs w:val="24"/>
          <w:lang w:val="fr-FR"/>
        </w:rPr>
        <w:t xml:space="preserve"> (y compris la lecture) : </w:t>
      </w:r>
      <w:r w:rsidR="00F72A5E">
        <w:rPr>
          <w:rFonts w:cstheme="minorHAnsi"/>
          <w:b/>
          <w:bCs/>
          <w:sz w:val="24"/>
          <w:szCs w:val="24"/>
          <w:lang w:val="fr-FR"/>
        </w:rPr>
        <w:t>30</w:t>
      </w:r>
      <w:r w:rsidRPr="007D1EF0">
        <w:rPr>
          <w:rFonts w:cstheme="minorHAnsi"/>
          <w:b/>
          <w:bCs/>
          <w:sz w:val="24"/>
          <w:szCs w:val="24"/>
          <w:lang w:val="fr-FR"/>
        </w:rPr>
        <w:t xml:space="preserve"> minutes</w:t>
      </w:r>
    </w:p>
    <w:p w14:paraId="78D16678" w14:textId="77777777" w:rsidR="007D1EF0" w:rsidRPr="007D1EF0" w:rsidRDefault="007D1EF0" w:rsidP="007D1EF0">
      <w:pPr>
        <w:spacing w:before="60"/>
        <w:rPr>
          <w:rFonts w:cstheme="minorHAnsi"/>
          <w:sz w:val="24"/>
          <w:szCs w:val="24"/>
          <w:lang w:val="fr-FR"/>
        </w:rPr>
      </w:pPr>
      <w:r w:rsidRPr="007D1EF0">
        <w:rPr>
          <w:rFonts w:cstheme="minorHAnsi"/>
          <w:sz w:val="24"/>
          <w:szCs w:val="24"/>
          <w:lang w:val="fr-FR"/>
        </w:rPr>
        <w:t xml:space="preserve">Les exigences écrites </w:t>
      </w:r>
      <w:r w:rsidRPr="007D1EF0">
        <w:rPr>
          <w:rFonts w:cstheme="minorHAnsi"/>
          <w:b/>
          <w:bCs/>
          <w:sz w:val="24"/>
          <w:szCs w:val="24"/>
          <w:lang w:val="fr-FR"/>
        </w:rPr>
        <w:t>en gras</w:t>
      </w:r>
      <w:r w:rsidRPr="007D1EF0">
        <w:rPr>
          <w:rFonts w:cstheme="minorHAnsi"/>
          <w:sz w:val="24"/>
          <w:szCs w:val="24"/>
          <w:lang w:val="fr-FR"/>
        </w:rPr>
        <w:t xml:space="preserve"> sont des </w:t>
      </w:r>
      <w:r w:rsidRPr="007D1EF0">
        <w:rPr>
          <w:rFonts w:cstheme="minorHAnsi"/>
          <w:b/>
          <w:bCs/>
          <w:sz w:val="24"/>
          <w:szCs w:val="24"/>
          <w:lang w:val="fr-FR"/>
        </w:rPr>
        <w:t>ELIMINATOIRES</w:t>
      </w:r>
      <w:r w:rsidRPr="007D1EF0">
        <w:rPr>
          <w:rFonts w:cstheme="minorHAnsi"/>
          <w:sz w:val="24"/>
          <w:szCs w:val="24"/>
          <w:lang w:val="fr-FR"/>
        </w:rPr>
        <w:t xml:space="preserve"> !</w:t>
      </w:r>
    </w:p>
    <w:p w14:paraId="4209D295" w14:textId="77777777" w:rsidR="007D1EF0" w:rsidRDefault="007D1EF0" w:rsidP="007D1EF0">
      <w:pPr>
        <w:pStyle w:val="ListParagraph"/>
        <w:spacing w:after="0"/>
        <w:ind w:left="0"/>
        <w:rPr>
          <w:rFonts w:cstheme="minorHAnsi"/>
          <w:sz w:val="24"/>
          <w:szCs w:val="24"/>
          <w:lang w:val="fr-FR"/>
        </w:rPr>
      </w:pPr>
    </w:p>
    <w:p w14:paraId="64484C6A" w14:textId="490AA3FE" w:rsidR="007D1EF0" w:rsidRPr="002A453A" w:rsidRDefault="007D1EF0" w:rsidP="00885790">
      <w:pPr>
        <w:pStyle w:val="ListParagraph"/>
        <w:spacing w:after="0"/>
        <w:ind w:left="-180" w:hanging="630"/>
        <w:rPr>
          <w:rFonts w:cstheme="minorHAnsi"/>
          <w:b/>
          <w:sz w:val="24"/>
          <w:szCs w:val="24"/>
          <w:lang w:val="fr-FR"/>
        </w:rPr>
      </w:pPr>
      <w:r w:rsidRPr="002A453A">
        <w:rPr>
          <w:rFonts w:cstheme="minorHAnsi"/>
          <w:sz w:val="24"/>
          <w:szCs w:val="24"/>
          <w:lang w:val="fr-FR"/>
        </w:rPr>
        <w:t>QI.</w:t>
      </w:r>
      <w:r w:rsidRPr="002A453A">
        <w:rPr>
          <w:rFonts w:cstheme="minorHAnsi"/>
          <w:b/>
          <w:bCs/>
          <w:sz w:val="24"/>
          <w:szCs w:val="24"/>
          <w:lang w:val="fr-FR"/>
        </w:rPr>
        <w:t xml:space="preserve"> (</w:t>
      </w:r>
      <w:r w:rsidRPr="00680ABF">
        <w:rPr>
          <w:rFonts w:cstheme="minorHAnsi"/>
          <w:b/>
          <w:bCs/>
          <w:sz w:val="24"/>
          <w:szCs w:val="24"/>
          <w:lang w:val="fr-FR"/>
        </w:rPr>
        <w:t>0</w:t>
      </w:r>
      <w:r w:rsidR="001728F9">
        <w:rPr>
          <w:rFonts w:cstheme="minorHAnsi"/>
          <w:b/>
          <w:bCs/>
          <w:sz w:val="24"/>
          <w:szCs w:val="24"/>
          <w:lang w:val="fr-FR"/>
        </w:rPr>
        <w:t>,</w:t>
      </w:r>
      <w:r w:rsidRPr="00680ABF">
        <w:rPr>
          <w:rFonts w:cstheme="minorHAnsi"/>
          <w:b/>
          <w:bCs/>
          <w:sz w:val="24"/>
          <w:szCs w:val="24"/>
          <w:lang w:val="fr-FR"/>
        </w:rPr>
        <w:t>25 pt</w:t>
      </w:r>
      <w:r w:rsidRPr="00D65BC3">
        <w:rPr>
          <w:rFonts w:cstheme="minorHAnsi"/>
          <w:b/>
          <w:sz w:val="20"/>
          <w:szCs w:val="20"/>
          <w:lang w:val="ro-RO"/>
        </w:rPr>
        <w:t xml:space="preserve">) </w:t>
      </w:r>
      <w:r w:rsidRPr="002A453A">
        <w:rPr>
          <w:rFonts w:cstheme="minorHAnsi"/>
          <w:b/>
          <w:sz w:val="24"/>
          <w:szCs w:val="24"/>
          <w:lang w:val="fr-FR"/>
        </w:rPr>
        <w:t xml:space="preserve">Créez sur le bureau un dossier nommé </w:t>
      </w:r>
      <w:proofErr w:type="spellStart"/>
      <w:r w:rsidRPr="002A453A">
        <w:rPr>
          <w:rFonts w:cstheme="minorHAnsi"/>
          <w:b/>
          <w:sz w:val="24"/>
          <w:szCs w:val="24"/>
          <w:lang w:val="fr-FR"/>
        </w:rPr>
        <w:t>ExamenNP</w:t>
      </w:r>
      <w:proofErr w:type="spellEnd"/>
      <w:r w:rsidRPr="002A453A">
        <w:rPr>
          <w:rFonts w:cstheme="minorHAnsi"/>
          <w:b/>
          <w:sz w:val="24"/>
          <w:szCs w:val="24"/>
          <w:lang w:val="fr-FR"/>
        </w:rPr>
        <w:t xml:space="preserve"> (ou N &amp; P sont </w:t>
      </w:r>
      <w:r w:rsidR="00D60F65">
        <w:rPr>
          <w:rFonts w:cstheme="minorHAnsi"/>
          <w:b/>
          <w:sz w:val="24"/>
          <w:szCs w:val="24"/>
          <w:lang w:val="fr-FR"/>
        </w:rPr>
        <w:t xml:space="preserve">les initiales de </w:t>
      </w:r>
      <w:r w:rsidRPr="002A453A">
        <w:rPr>
          <w:rFonts w:cstheme="minorHAnsi"/>
          <w:b/>
          <w:sz w:val="24"/>
          <w:szCs w:val="24"/>
          <w:lang w:val="fr-FR"/>
        </w:rPr>
        <w:t>votre nom et prénom).</w:t>
      </w:r>
    </w:p>
    <w:p w14:paraId="44A85DE4" w14:textId="632448F1" w:rsidR="007D1EF0" w:rsidRPr="002A453A" w:rsidRDefault="007D1EF0" w:rsidP="00885790">
      <w:pPr>
        <w:spacing w:before="60"/>
        <w:ind w:left="-180" w:hanging="630"/>
        <w:rPr>
          <w:rFonts w:cstheme="minorHAnsi"/>
          <w:sz w:val="24"/>
          <w:szCs w:val="24"/>
          <w:lang w:val="fr-FR"/>
        </w:rPr>
      </w:pPr>
      <w:r w:rsidRPr="002A453A">
        <w:rPr>
          <w:rFonts w:cstheme="minorHAnsi"/>
          <w:sz w:val="24"/>
          <w:szCs w:val="24"/>
          <w:lang w:val="fr-FR"/>
        </w:rPr>
        <w:t xml:space="preserve">QII. </w:t>
      </w:r>
      <w:r w:rsidR="006C6DFD" w:rsidRPr="006C6DFD">
        <w:rPr>
          <w:rFonts w:cstheme="minorHAnsi"/>
          <w:sz w:val="24"/>
          <w:szCs w:val="24"/>
          <w:lang w:val="fr-FR"/>
        </w:rPr>
        <w:t>Une étude a été menée pour évaluer les différentes caractéristiques cliniques d'un échantillon de patients adultes atteints de maladies du pancréas.</w:t>
      </w:r>
      <w:r w:rsidR="006C6DFD">
        <w:rPr>
          <w:rFonts w:cstheme="minorHAnsi"/>
          <w:sz w:val="24"/>
          <w:szCs w:val="24"/>
          <w:lang w:val="fr-FR"/>
        </w:rPr>
        <w:t xml:space="preserve"> </w:t>
      </w:r>
      <w:r w:rsidRPr="002A453A">
        <w:rPr>
          <w:rFonts w:cstheme="minorHAnsi"/>
          <w:sz w:val="24"/>
          <w:szCs w:val="24"/>
          <w:lang w:val="fr-FR"/>
        </w:rPr>
        <w:t xml:space="preserve">Les informations ont été recueillies et présentées dans le fichier </w:t>
      </w:r>
      <w:r w:rsidR="00422DCB" w:rsidRPr="00F63D4D">
        <w:rPr>
          <w:rFonts w:cstheme="minorHAnsi"/>
          <w:b/>
          <w:bCs/>
          <w:sz w:val="24"/>
          <w:szCs w:val="24"/>
          <w:lang w:val="fr-FR"/>
        </w:rPr>
        <w:t>BD_</w:t>
      </w:r>
      <w:r w:rsidR="00A70EDA">
        <w:rPr>
          <w:rFonts w:cstheme="minorHAnsi"/>
          <w:b/>
          <w:bCs/>
          <w:sz w:val="24"/>
          <w:szCs w:val="24"/>
          <w:lang w:val="fr-FR"/>
        </w:rPr>
        <w:t>SMa</w:t>
      </w:r>
      <w:r w:rsidR="00753E7B">
        <w:rPr>
          <w:rFonts w:cstheme="minorHAnsi"/>
          <w:b/>
          <w:bCs/>
          <w:sz w:val="24"/>
          <w:szCs w:val="24"/>
          <w:lang w:val="fr-FR"/>
        </w:rPr>
        <w:t>3</w:t>
      </w:r>
      <w:r w:rsidRPr="00902736">
        <w:rPr>
          <w:rFonts w:cstheme="minorHAnsi"/>
          <w:b/>
          <w:bCs/>
          <w:sz w:val="24"/>
          <w:szCs w:val="24"/>
          <w:lang w:val="fr-FR"/>
        </w:rPr>
        <w:t>.xlsx</w:t>
      </w:r>
      <w:r w:rsidR="00885790">
        <w:rPr>
          <w:rFonts w:cstheme="minorHAnsi"/>
          <w:sz w:val="24"/>
          <w:szCs w:val="24"/>
          <w:lang w:val="fr-FR"/>
        </w:rPr>
        <w:t>, qui se trouve dans le TP 14.</w:t>
      </w:r>
    </w:p>
    <w:p w14:paraId="0A26D670" w14:textId="739E80CF" w:rsidR="007D1EF0" w:rsidRPr="002A453A" w:rsidRDefault="007D1EF0" w:rsidP="00885790">
      <w:pPr>
        <w:pStyle w:val="ListParagraph"/>
        <w:numPr>
          <w:ilvl w:val="0"/>
          <w:numId w:val="1"/>
        </w:numPr>
        <w:spacing w:after="0"/>
        <w:ind w:left="-180"/>
        <w:rPr>
          <w:rFonts w:cstheme="minorHAnsi"/>
          <w:bCs/>
          <w:sz w:val="24"/>
          <w:szCs w:val="24"/>
          <w:lang w:val="fr-FR"/>
        </w:rPr>
      </w:pPr>
      <w:r w:rsidRPr="002A453A">
        <w:rPr>
          <w:rFonts w:cstheme="minorHAnsi"/>
          <w:b/>
          <w:sz w:val="24"/>
          <w:szCs w:val="24"/>
          <w:lang w:val="fr-FR"/>
        </w:rPr>
        <w:t>(0</w:t>
      </w:r>
      <w:r w:rsidR="001728F9">
        <w:rPr>
          <w:rFonts w:cstheme="minorHAnsi"/>
          <w:b/>
          <w:sz w:val="24"/>
          <w:szCs w:val="24"/>
          <w:lang w:val="fr-FR"/>
        </w:rPr>
        <w:t>,</w:t>
      </w:r>
      <w:r w:rsidRPr="002A453A">
        <w:rPr>
          <w:rFonts w:cstheme="minorHAnsi"/>
          <w:b/>
          <w:sz w:val="24"/>
          <w:szCs w:val="24"/>
          <w:lang w:val="fr-FR"/>
        </w:rPr>
        <w:t>25 pt</w:t>
      </w:r>
      <w:r w:rsidRPr="00D65BC3">
        <w:rPr>
          <w:rFonts w:cstheme="minorHAnsi"/>
          <w:b/>
          <w:sz w:val="20"/>
          <w:szCs w:val="20"/>
          <w:lang w:val="ro-RO"/>
        </w:rPr>
        <w:t>)</w:t>
      </w:r>
      <w:r w:rsidR="00F029FE">
        <w:rPr>
          <w:rFonts w:cstheme="minorHAnsi"/>
          <w:b/>
          <w:sz w:val="20"/>
          <w:szCs w:val="20"/>
          <w:lang w:val="ro-RO"/>
        </w:rPr>
        <w:t xml:space="preserve"> </w:t>
      </w:r>
      <w:r w:rsidRPr="002A453A">
        <w:rPr>
          <w:rFonts w:cstheme="minorHAnsi"/>
          <w:b/>
          <w:sz w:val="24"/>
          <w:szCs w:val="24"/>
          <w:lang w:val="fr-FR"/>
        </w:rPr>
        <w:t xml:space="preserve">Enregistrez le fichier </w:t>
      </w:r>
      <w:r w:rsidR="00422DCB" w:rsidRPr="00F63D4D">
        <w:rPr>
          <w:rFonts w:cstheme="minorHAnsi"/>
          <w:b/>
          <w:bCs/>
          <w:sz w:val="24"/>
          <w:szCs w:val="24"/>
          <w:lang w:val="fr-FR"/>
        </w:rPr>
        <w:t>BD_</w:t>
      </w:r>
      <w:r w:rsidR="00A70EDA">
        <w:rPr>
          <w:rFonts w:cstheme="minorHAnsi"/>
          <w:b/>
          <w:bCs/>
          <w:sz w:val="24"/>
          <w:szCs w:val="24"/>
          <w:lang w:val="fr-FR"/>
        </w:rPr>
        <w:t>SMa</w:t>
      </w:r>
      <w:r w:rsidR="00753E7B">
        <w:rPr>
          <w:rFonts w:cstheme="minorHAnsi"/>
          <w:b/>
          <w:bCs/>
          <w:sz w:val="24"/>
          <w:szCs w:val="24"/>
          <w:lang w:val="fr-FR"/>
        </w:rPr>
        <w:t>3</w:t>
      </w:r>
      <w:r w:rsidRPr="002A453A">
        <w:rPr>
          <w:rFonts w:cstheme="minorHAnsi"/>
          <w:b/>
          <w:sz w:val="24"/>
          <w:szCs w:val="24"/>
          <w:lang w:val="fr-FR"/>
        </w:rPr>
        <w:t xml:space="preserve">.xlsx et renommez-le ExcelNP.xlsx dans le dossier </w:t>
      </w:r>
      <w:proofErr w:type="spellStart"/>
      <w:r w:rsidRPr="002A453A">
        <w:rPr>
          <w:rFonts w:cstheme="minorHAnsi"/>
          <w:b/>
          <w:sz w:val="24"/>
          <w:szCs w:val="24"/>
          <w:lang w:val="fr-FR"/>
        </w:rPr>
        <w:t>ExamenNP</w:t>
      </w:r>
      <w:proofErr w:type="spellEnd"/>
      <w:r w:rsidRPr="002A453A">
        <w:rPr>
          <w:rFonts w:cstheme="minorHAnsi"/>
          <w:b/>
          <w:sz w:val="24"/>
          <w:szCs w:val="24"/>
          <w:lang w:val="fr-FR"/>
        </w:rPr>
        <w:t>.</w:t>
      </w:r>
      <w:r w:rsidRPr="002A453A">
        <w:rPr>
          <w:rFonts w:cstheme="minorHAnsi"/>
          <w:bCs/>
          <w:sz w:val="24"/>
          <w:szCs w:val="24"/>
          <w:lang w:val="fr-FR"/>
        </w:rPr>
        <w:t xml:space="preserve"> </w:t>
      </w:r>
    </w:p>
    <w:p w14:paraId="636E7FA9" w14:textId="7640637C" w:rsidR="007D1EF0" w:rsidRPr="00B611D1" w:rsidRDefault="007D1EF0" w:rsidP="00885790">
      <w:pPr>
        <w:pStyle w:val="ListParagraph"/>
        <w:numPr>
          <w:ilvl w:val="0"/>
          <w:numId w:val="1"/>
        </w:numPr>
        <w:spacing w:before="60"/>
        <w:ind w:left="-180"/>
        <w:rPr>
          <w:rFonts w:cstheme="minorHAnsi"/>
          <w:b/>
          <w:bCs/>
          <w:sz w:val="24"/>
          <w:szCs w:val="24"/>
          <w:lang w:val="fr-FR"/>
        </w:rPr>
      </w:pPr>
      <w:r w:rsidRPr="00976007">
        <w:rPr>
          <w:rFonts w:cstheme="minorHAnsi"/>
          <w:b/>
          <w:bCs/>
          <w:sz w:val="24"/>
          <w:szCs w:val="24"/>
          <w:lang w:val="fr-FR"/>
        </w:rPr>
        <w:t>(</w:t>
      </w:r>
      <w:r w:rsidR="00C97107">
        <w:rPr>
          <w:rFonts w:cstheme="minorHAnsi"/>
          <w:b/>
          <w:bCs/>
          <w:sz w:val="24"/>
          <w:szCs w:val="24"/>
          <w:lang w:val="fr-FR"/>
        </w:rPr>
        <w:t>1</w:t>
      </w:r>
      <w:r w:rsidRPr="00976007">
        <w:rPr>
          <w:rFonts w:cstheme="minorHAnsi"/>
          <w:b/>
          <w:bCs/>
          <w:sz w:val="24"/>
          <w:szCs w:val="24"/>
          <w:lang w:val="fr-FR"/>
        </w:rPr>
        <w:t xml:space="preserve"> pt</w:t>
      </w:r>
      <w:r w:rsidRPr="00976007">
        <w:rPr>
          <w:rFonts w:cstheme="minorHAnsi"/>
          <w:b/>
          <w:bCs/>
          <w:sz w:val="20"/>
          <w:szCs w:val="20"/>
          <w:lang w:val="ro-RO"/>
        </w:rPr>
        <w:t>)</w:t>
      </w:r>
      <w:r w:rsidRPr="00D65BC3">
        <w:rPr>
          <w:rFonts w:cstheme="minorHAnsi"/>
          <w:b/>
          <w:sz w:val="20"/>
          <w:szCs w:val="20"/>
          <w:lang w:val="ro-RO"/>
        </w:rPr>
        <w:t xml:space="preserve"> </w:t>
      </w:r>
      <w:r w:rsidRPr="00B611D1">
        <w:rPr>
          <w:rFonts w:cstheme="minorHAnsi"/>
          <w:b/>
          <w:bCs/>
          <w:sz w:val="24"/>
          <w:szCs w:val="24"/>
          <w:lang w:val="fr-FR"/>
        </w:rPr>
        <w:t xml:space="preserve">Déterminer </w:t>
      </w:r>
      <w:r w:rsidR="00753E7B" w:rsidRPr="00E459BB">
        <w:rPr>
          <w:rFonts w:cstheme="minorHAnsi"/>
          <w:b/>
          <w:bCs/>
          <w:sz w:val="24"/>
          <w:szCs w:val="24"/>
          <w:u w:val="single"/>
          <w:lang w:val="fr-FR"/>
        </w:rPr>
        <w:t>l’erreur standard</w:t>
      </w:r>
      <w:r w:rsidR="00753E7B" w:rsidRPr="00B611D1">
        <w:rPr>
          <w:rFonts w:cstheme="minorHAnsi"/>
          <w:b/>
          <w:bCs/>
          <w:sz w:val="24"/>
          <w:szCs w:val="24"/>
          <w:lang w:val="fr-FR"/>
        </w:rPr>
        <w:t xml:space="preserve"> </w:t>
      </w:r>
      <w:r w:rsidR="00C756BA" w:rsidRPr="000D4C2E">
        <w:rPr>
          <w:rFonts w:cstheme="minorHAnsi"/>
          <w:b/>
          <w:bCs/>
          <w:sz w:val="24"/>
          <w:szCs w:val="24"/>
          <w:lang w:val="fr-FR"/>
        </w:rPr>
        <w:t xml:space="preserve">de </w:t>
      </w:r>
      <w:r w:rsidRPr="000D4C2E">
        <w:rPr>
          <w:rFonts w:cstheme="minorHAnsi"/>
          <w:b/>
          <w:bCs/>
          <w:sz w:val="24"/>
          <w:szCs w:val="24"/>
          <w:lang w:val="fr-FR"/>
        </w:rPr>
        <w:t>l</w:t>
      </w:r>
      <w:r w:rsidR="000D4C2E">
        <w:rPr>
          <w:rFonts w:cstheme="minorHAnsi"/>
          <w:b/>
          <w:bCs/>
          <w:sz w:val="24"/>
          <w:szCs w:val="24"/>
          <w:lang w:val="fr-FR"/>
        </w:rPr>
        <w:t>a</w:t>
      </w:r>
      <w:r w:rsidR="000D4C2E" w:rsidRPr="00FE3718">
        <w:rPr>
          <w:lang w:val="fr-FR"/>
        </w:rPr>
        <w:t xml:space="preserve"> </w:t>
      </w:r>
      <w:r w:rsidR="000D4C2E" w:rsidRPr="00FE3718">
        <w:rPr>
          <w:rFonts w:cstheme="minorHAnsi"/>
          <w:b/>
          <w:bCs/>
          <w:sz w:val="24"/>
          <w:szCs w:val="24"/>
          <w:u w:val="single"/>
          <w:lang w:val="fr-FR"/>
        </w:rPr>
        <w:t>Lipase sérique</w:t>
      </w:r>
      <w:r w:rsidR="000D4C2E">
        <w:rPr>
          <w:rFonts w:cstheme="minorHAnsi"/>
          <w:b/>
          <w:bCs/>
          <w:sz w:val="24"/>
          <w:szCs w:val="24"/>
          <w:lang w:val="fr-FR"/>
        </w:rPr>
        <w:t xml:space="preserve"> </w:t>
      </w:r>
      <w:r w:rsidR="00753E7B" w:rsidRPr="00E459BB">
        <w:rPr>
          <w:rFonts w:cstheme="minorHAnsi"/>
          <w:b/>
          <w:bCs/>
          <w:sz w:val="24"/>
          <w:szCs w:val="24"/>
          <w:lang w:val="fr-FR"/>
        </w:rPr>
        <w:t xml:space="preserve">chez les </w:t>
      </w:r>
      <w:r w:rsidR="00753E7B">
        <w:rPr>
          <w:rFonts w:cstheme="minorHAnsi"/>
          <w:b/>
          <w:bCs/>
          <w:sz w:val="24"/>
          <w:szCs w:val="24"/>
          <w:lang w:val="fr-FR"/>
        </w:rPr>
        <w:t>femmes</w:t>
      </w:r>
      <w:r w:rsidRPr="00B611D1">
        <w:rPr>
          <w:rFonts w:cstheme="minorHAnsi"/>
          <w:b/>
          <w:bCs/>
          <w:sz w:val="24"/>
          <w:szCs w:val="24"/>
          <w:lang w:val="fr-FR"/>
        </w:rPr>
        <w:t>.</w:t>
      </w:r>
    </w:p>
    <w:p w14:paraId="2124727A" w14:textId="73F6495B" w:rsidR="007D1EF0" w:rsidRPr="000D4C2E" w:rsidRDefault="007D1EF0" w:rsidP="000D4C2E">
      <w:pPr>
        <w:pStyle w:val="ListParagraph"/>
        <w:numPr>
          <w:ilvl w:val="0"/>
          <w:numId w:val="1"/>
        </w:numPr>
        <w:spacing w:before="60"/>
        <w:ind w:left="-180"/>
        <w:rPr>
          <w:rFonts w:cstheme="minorHAnsi"/>
          <w:b/>
          <w:bCs/>
          <w:sz w:val="24"/>
          <w:szCs w:val="24"/>
          <w:lang w:val="fr-FR"/>
        </w:rPr>
      </w:pPr>
      <w:r w:rsidRPr="00976007">
        <w:rPr>
          <w:rFonts w:cstheme="minorHAnsi"/>
          <w:b/>
          <w:bCs/>
          <w:sz w:val="24"/>
          <w:szCs w:val="24"/>
          <w:lang w:val="fr-FR"/>
        </w:rPr>
        <w:t>(</w:t>
      </w:r>
      <w:r w:rsidR="00C97107">
        <w:rPr>
          <w:rFonts w:cstheme="minorHAnsi"/>
          <w:b/>
          <w:bCs/>
          <w:sz w:val="24"/>
          <w:szCs w:val="24"/>
          <w:lang w:val="fr-FR"/>
        </w:rPr>
        <w:t>3</w:t>
      </w:r>
      <w:r w:rsidR="00976007">
        <w:rPr>
          <w:rFonts w:cstheme="minorHAnsi"/>
          <w:b/>
          <w:bCs/>
          <w:sz w:val="24"/>
          <w:szCs w:val="24"/>
          <w:lang w:val="fr-FR"/>
        </w:rPr>
        <w:t xml:space="preserve"> </w:t>
      </w:r>
      <w:r w:rsidRPr="00976007">
        <w:rPr>
          <w:rFonts w:cstheme="minorHAnsi"/>
          <w:b/>
          <w:bCs/>
          <w:sz w:val="24"/>
          <w:szCs w:val="24"/>
          <w:lang w:val="fr-FR"/>
        </w:rPr>
        <w:t>pt</w:t>
      </w:r>
      <w:r w:rsidRPr="00976007">
        <w:rPr>
          <w:rFonts w:cstheme="minorHAnsi"/>
          <w:b/>
          <w:bCs/>
          <w:sz w:val="20"/>
          <w:szCs w:val="20"/>
          <w:lang w:val="ro-RO"/>
        </w:rPr>
        <w:t>)</w:t>
      </w:r>
      <w:r w:rsidRPr="00D65BC3">
        <w:rPr>
          <w:rFonts w:cstheme="minorHAnsi"/>
          <w:b/>
          <w:sz w:val="20"/>
          <w:szCs w:val="20"/>
          <w:lang w:val="ro-RO"/>
        </w:rPr>
        <w:t xml:space="preserve"> </w:t>
      </w:r>
      <w:r w:rsidRPr="002A453A">
        <w:rPr>
          <w:rFonts w:cstheme="minorHAnsi"/>
          <w:b/>
          <w:bCs/>
          <w:sz w:val="24"/>
          <w:szCs w:val="24"/>
          <w:lang w:val="fr-FR"/>
        </w:rPr>
        <w:t xml:space="preserve">Réalisez le </w:t>
      </w:r>
      <w:r w:rsidRPr="00885790">
        <w:rPr>
          <w:rFonts w:cstheme="minorHAnsi"/>
          <w:b/>
          <w:bCs/>
          <w:sz w:val="24"/>
          <w:szCs w:val="24"/>
          <w:u w:val="single"/>
          <w:lang w:val="fr-FR"/>
        </w:rPr>
        <w:t>graphique</w:t>
      </w:r>
      <w:r w:rsidRPr="002A453A">
        <w:rPr>
          <w:rFonts w:cstheme="minorHAnsi"/>
          <w:b/>
          <w:bCs/>
          <w:sz w:val="24"/>
          <w:szCs w:val="24"/>
          <w:lang w:val="fr-FR"/>
        </w:rPr>
        <w:t xml:space="preserve"> approprié </w:t>
      </w:r>
      <w:r w:rsidR="00753E7B" w:rsidRPr="00753E7B">
        <w:rPr>
          <w:rFonts w:cstheme="minorHAnsi"/>
          <w:b/>
          <w:bCs/>
          <w:sz w:val="24"/>
          <w:szCs w:val="24"/>
          <w:lang w:val="fr-FR"/>
        </w:rPr>
        <w:t xml:space="preserve">pour la répartition des patients en fonction </w:t>
      </w:r>
      <w:r w:rsidR="00753E7B">
        <w:rPr>
          <w:rFonts w:cstheme="minorHAnsi"/>
          <w:b/>
          <w:bCs/>
          <w:sz w:val="24"/>
          <w:szCs w:val="24"/>
          <w:lang w:val="fr-FR"/>
        </w:rPr>
        <w:t xml:space="preserve">de </w:t>
      </w:r>
      <w:r w:rsidR="000D4C2E">
        <w:rPr>
          <w:rFonts w:cstheme="minorHAnsi"/>
          <w:b/>
          <w:bCs/>
          <w:sz w:val="24"/>
          <w:szCs w:val="24"/>
          <w:lang w:val="fr-FR"/>
        </w:rPr>
        <w:t>la</w:t>
      </w:r>
      <w:r w:rsidR="000D4C2E" w:rsidRPr="00FE3718">
        <w:rPr>
          <w:lang w:val="fr-FR"/>
        </w:rPr>
        <w:t xml:space="preserve"> </w:t>
      </w:r>
      <w:r w:rsidR="000D4C2E" w:rsidRPr="000D4C2E">
        <w:rPr>
          <w:rFonts w:cstheme="minorHAnsi"/>
          <w:b/>
          <w:bCs/>
          <w:sz w:val="24"/>
          <w:szCs w:val="24"/>
          <w:u w:val="single"/>
          <w:lang w:val="fr-FR"/>
        </w:rPr>
        <w:t>Lithiase biliaire</w:t>
      </w:r>
      <w:r w:rsidR="000D4C2E">
        <w:rPr>
          <w:rFonts w:cstheme="minorHAnsi"/>
          <w:b/>
          <w:bCs/>
          <w:sz w:val="24"/>
          <w:szCs w:val="24"/>
          <w:lang w:val="fr-FR"/>
        </w:rPr>
        <w:t xml:space="preserve"> at le </w:t>
      </w:r>
      <w:r w:rsidR="000D4C2E" w:rsidRPr="000D4C2E">
        <w:rPr>
          <w:rFonts w:cstheme="minorHAnsi"/>
          <w:b/>
          <w:bCs/>
          <w:sz w:val="24"/>
          <w:szCs w:val="24"/>
          <w:u w:val="single"/>
          <w:lang w:val="fr-FR"/>
        </w:rPr>
        <w:t>Type de pancréatite</w:t>
      </w:r>
      <w:r w:rsidR="000D4C2E">
        <w:rPr>
          <w:rFonts w:cstheme="minorHAnsi"/>
          <w:b/>
          <w:bCs/>
          <w:sz w:val="24"/>
          <w:szCs w:val="24"/>
          <w:lang w:val="fr-FR"/>
        </w:rPr>
        <w:t xml:space="preserve"> </w:t>
      </w:r>
      <w:r w:rsidR="00976007" w:rsidRPr="00FA3151">
        <w:rPr>
          <w:rFonts w:cstheme="minorHAnsi"/>
          <w:b/>
          <w:bCs/>
          <w:sz w:val="24"/>
          <w:szCs w:val="24"/>
          <w:lang w:val="fr-FR"/>
        </w:rPr>
        <w:t>dans l’échantillon</w:t>
      </w:r>
      <w:r w:rsidR="00B1796F">
        <w:rPr>
          <w:rFonts w:cstheme="minorHAnsi"/>
          <w:b/>
          <w:bCs/>
          <w:sz w:val="24"/>
          <w:szCs w:val="24"/>
          <w:lang w:val="fr-FR"/>
        </w:rPr>
        <w:t xml:space="preserve"> </w:t>
      </w:r>
      <w:r w:rsidR="00B1796F" w:rsidRPr="00B1796F">
        <w:rPr>
          <w:rFonts w:cstheme="minorHAnsi"/>
          <w:b/>
          <w:bCs/>
          <w:sz w:val="24"/>
          <w:szCs w:val="24"/>
          <w:lang w:val="fr-FR"/>
        </w:rPr>
        <w:t>d’étude</w:t>
      </w:r>
      <w:r w:rsidR="00885790" w:rsidRPr="002A453A">
        <w:rPr>
          <w:rFonts w:cstheme="minorHAnsi"/>
          <w:b/>
          <w:bCs/>
          <w:sz w:val="24"/>
          <w:szCs w:val="24"/>
          <w:lang w:val="fr-FR"/>
        </w:rPr>
        <w:t>.</w:t>
      </w:r>
      <w:r w:rsidR="00103EA0">
        <w:rPr>
          <w:rFonts w:cstheme="minorHAnsi"/>
          <w:b/>
          <w:bCs/>
          <w:sz w:val="24"/>
          <w:szCs w:val="24"/>
          <w:lang w:val="fr-FR"/>
        </w:rPr>
        <w:t xml:space="preserve"> </w:t>
      </w:r>
      <w:r w:rsidR="00103EA0" w:rsidRPr="000D4C2E">
        <w:rPr>
          <w:rFonts w:cstheme="minorHAnsi"/>
          <w:sz w:val="24"/>
          <w:szCs w:val="24"/>
          <w:lang w:val="fr-FR"/>
        </w:rPr>
        <w:t>Ajoutez les titres des axes ou est le cas.</w:t>
      </w:r>
    </w:p>
    <w:p w14:paraId="0E48845F" w14:textId="148F6FA0" w:rsidR="007D1EF0" w:rsidRPr="002A453A" w:rsidRDefault="007D1EF0" w:rsidP="00885790">
      <w:pPr>
        <w:pStyle w:val="ListParagraph"/>
        <w:numPr>
          <w:ilvl w:val="0"/>
          <w:numId w:val="1"/>
        </w:numPr>
        <w:spacing w:before="60"/>
        <w:ind w:left="-180"/>
        <w:rPr>
          <w:rFonts w:cstheme="minorHAnsi"/>
          <w:sz w:val="24"/>
          <w:szCs w:val="24"/>
          <w:lang w:val="fr-FR"/>
        </w:rPr>
      </w:pPr>
      <w:r w:rsidRPr="002A453A">
        <w:rPr>
          <w:rFonts w:cstheme="minorHAnsi"/>
          <w:sz w:val="24"/>
          <w:szCs w:val="24"/>
          <w:lang w:val="fr-FR"/>
        </w:rPr>
        <w:t>(</w:t>
      </w:r>
      <w:r>
        <w:rPr>
          <w:rFonts w:cstheme="minorHAnsi"/>
          <w:sz w:val="24"/>
          <w:szCs w:val="24"/>
          <w:lang w:val="fr-FR"/>
        </w:rPr>
        <w:t>3</w:t>
      </w:r>
      <w:r w:rsidR="001728F9">
        <w:rPr>
          <w:rFonts w:cstheme="minorHAnsi"/>
          <w:sz w:val="24"/>
          <w:szCs w:val="24"/>
          <w:lang w:val="fr-FR"/>
        </w:rPr>
        <w:t>,</w:t>
      </w:r>
      <w:r>
        <w:rPr>
          <w:rFonts w:cstheme="minorHAnsi"/>
          <w:sz w:val="24"/>
          <w:szCs w:val="24"/>
          <w:lang w:val="fr-FR"/>
        </w:rPr>
        <w:t>5 pt</w:t>
      </w:r>
      <w:r w:rsidRPr="002A453A">
        <w:rPr>
          <w:rFonts w:cstheme="minorHAnsi"/>
          <w:sz w:val="24"/>
          <w:szCs w:val="24"/>
          <w:lang w:val="fr-FR"/>
        </w:rPr>
        <w:t xml:space="preserve">) </w:t>
      </w:r>
      <w:r w:rsidR="00885790" w:rsidRPr="002A453A">
        <w:rPr>
          <w:rFonts w:cstheme="minorHAnsi"/>
          <w:sz w:val="24"/>
          <w:szCs w:val="24"/>
          <w:lang w:val="fr-FR"/>
        </w:rPr>
        <w:t xml:space="preserve">Au seuil de signification 5%, on peut affirmer </w:t>
      </w:r>
      <w:r w:rsidR="00EC15FB" w:rsidRPr="00EC15FB">
        <w:rPr>
          <w:rFonts w:cstheme="minorHAnsi"/>
          <w:sz w:val="24"/>
          <w:szCs w:val="24"/>
          <w:lang w:val="fr-FR"/>
        </w:rPr>
        <w:t xml:space="preserve">qu’il y a une </w:t>
      </w:r>
      <w:r w:rsidR="00753E7B" w:rsidRPr="00753E7B">
        <w:rPr>
          <w:rFonts w:cstheme="minorHAnsi"/>
          <w:sz w:val="24"/>
          <w:szCs w:val="24"/>
          <w:lang w:val="fr-FR"/>
        </w:rPr>
        <w:t>différence statistiquement significative entre les variances</w:t>
      </w:r>
      <w:r w:rsidR="000D4C2E">
        <w:rPr>
          <w:rFonts w:cstheme="minorHAnsi"/>
          <w:sz w:val="24"/>
          <w:szCs w:val="24"/>
          <w:lang w:val="fr-FR"/>
        </w:rPr>
        <w:t xml:space="preserve"> de </w:t>
      </w:r>
      <w:r w:rsidR="000D4C2E" w:rsidRPr="00016F3A">
        <w:rPr>
          <w:rFonts w:cstheme="minorHAnsi"/>
          <w:sz w:val="24"/>
          <w:szCs w:val="24"/>
          <w:u w:val="single"/>
          <w:lang w:val="fr-FR"/>
        </w:rPr>
        <w:t>l’Amylase sérique</w:t>
      </w:r>
      <w:r w:rsidR="00753E7B" w:rsidRPr="00753E7B">
        <w:rPr>
          <w:rFonts w:cstheme="minorHAnsi"/>
          <w:sz w:val="24"/>
          <w:szCs w:val="24"/>
          <w:lang w:val="fr-FR"/>
        </w:rPr>
        <w:t xml:space="preserve"> chez les patients ayant de </w:t>
      </w:r>
      <w:r w:rsidR="000D4C2E" w:rsidRPr="000D4C2E">
        <w:rPr>
          <w:rFonts w:cstheme="minorHAnsi"/>
          <w:sz w:val="24"/>
          <w:szCs w:val="24"/>
          <w:lang w:val="fr-FR"/>
        </w:rPr>
        <w:t>pancréatite aiguë</w:t>
      </w:r>
      <w:r w:rsidR="00753E7B" w:rsidRPr="00753E7B">
        <w:rPr>
          <w:rFonts w:cstheme="minorHAnsi"/>
          <w:sz w:val="24"/>
          <w:szCs w:val="24"/>
          <w:lang w:val="fr-FR"/>
        </w:rPr>
        <w:t xml:space="preserve"> et ceux qui ayant de </w:t>
      </w:r>
      <w:r w:rsidR="000D4C2E" w:rsidRPr="000D4C2E">
        <w:rPr>
          <w:rFonts w:cstheme="minorHAnsi"/>
          <w:sz w:val="24"/>
          <w:szCs w:val="24"/>
          <w:lang w:val="fr-FR"/>
        </w:rPr>
        <w:t>pancréatite chronique</w:t>
      </w:r>
      <w:r w:rsidR="000D4C2E">
        <w:rPr>
          <w:rFonts w:cstheme="minorHAnsi"/>
          <w:sz w:val="24"/>
          <w:szCs w:val="24"/>
          <w:lang w:val="fr-FR"/>
        </w:rPr>
        <w:t xml:space="preserve"> </w:t>
      </w:r>
      <w:r w:rsidR="00753E7B" w:rsidRPr="00753E7B">
        <w:rPr>
          <w:rFonts w:cstheme="minorHAnsi"/>
          <w:sz w:val="24"/>
          <w:szCs w:val="24"/>
          <w:lang w:val="fr-FR"/>
        </w:rPr>
        <w:t xml:space="preserve">? On admet que la variable </w:t>
      </w:r>
      <w:r w:rsidR="000D4C2E" w:rsidRPr="000D4C2E">
        <w:rPr>
          <w:rFonts w:cstheme="minorHAnsi"/>
          <w:sz w:val="24"/>
          <w:szCs w:val="24"/>
          <w:lang w:val="fr-FR"/>
        </w:rPr>
        <w:t>Amylase sérique</w:t>
      </w:r>
      <w:r w:rsidR="00753E7B" w:rsidRPr="00753E7B">
        <w:rPr>
          <w:rFonts w:cstheme="minorHAnsi"/>
          <w:sz w:val="24"/>
          <w:szCs w:val="24"/>
          <w:lang w:val="fr-FR"/>
        </w:rPr>
        <w:t xml:space="preserve"> est </w:t>
      </w:r>
      <w:r w:rsidR="00753E7B" w:rsidRPr="00016F3A">
        <w:rPr>
          <w:rFonts w:cstheme="minorHAnsi"/>
          <w:sz w:val="24"/>
          <w:szCs w:val="24"/>
          <w:u w:val="single"/>
          <w:lang w:val="fr-FR"/>
        </w:rPr>
        <w:t>normalement distribuée</w:t>
      </w:r>
      <w:r w:rsidR="00753E7B" w:rsidRPr="00753E7B">
        <w:rPr>
          <w:rFonts w:cstheme="minorHAnsi"/>
          <w:sz w:val="24"/>
          <w:szCs w:val="24"/>
          <w:lang w:val="fr-FR"/>
        </w:rPr>
        <w:t>.</w:t>
      </w:r>
    </w:p>
    <w:p w14:paraId="0F0AE005" w14:textId="73C0D28A" w:rsidR="007D1EF0" w:rsidRPr="002A453A" w:rsidRDefault="007D1EF0" w:rsidP="00885790">
      <w:pPr>
        <w:pStyle w:val="ListParagraph"/>
        <w:numPr>
          <w:ilvl w:val="1"/>
          <w:numId w:val="1"/>
        </w:numPr>
        <w:spacing w:before="60"/>
        <w:ind w:left="-180"/>
        <w:rPr>
          <w:rFonts w:cstheme="minorHAnsi"/>
          <w:sz w:val="24"/>
          <w:szCs w:val="24"/>
          <w:lang w:val="fr-FR"/>
        </w:rPr>
      </w:pPr>
      <w:r>
        <w:rPr>
          <w:rFonts w:cstheme="minorHAnsi"/>
          <w:sz w:val="24"/>
          <w:szCs w:val="24"/>
          <w:lang w:val="fr-FR"/>
        </w:rPr>
        <w:t>(1</w:t>
      </w:r>
      <w:r w:rsidR="001728F9">
        <w:rPr>
          <w:rFonts w:cstheme="minorHAnsi"/>
          <w:sz w:val="24"/>
          <w:szCs w:val="24"/>
          <w:lang w:val="fr-FR"/>
        </w:rPr>
        <w:t>,</w:t>
      </w:r>
      <w:r>
        <w:rPr>
          <w:rFonts w:cstheme="minorHAnsi"/>
          <w:sz w:val="24"/>
          <w:szCs w:val="24"/>
          <w:lang w:val="fr-FR"/>
        </w:rPr>
        <w:t xml:space="preserve">5 pt) </w:t>
      </w:r>
      <w:r w:rsidRPr="002A453A">
        <w:rPr>
          <w:rFonts w:cstheme="minorHAnsi"/>
          <w:sz w:val="24"/>
          <w:szCs w:val="24"/>
          <w:lang w:val="fr-FR"/>
        </w:rPr>
        <w:t>pour répondre à la question réalise</w:t>
      </w:r>
      <w:r w:rsidR="00AA7FAB">
        <w:rPr>
          <w:rFonts w:cstheme="minorHAnsi"/>
          <w:sz w:val="24"/>
          <w:szCs w:val="24"/>
          <w:lang w:val="fr-FR"/>
        </w:rPr>
        <w:t>z</w:t>
      </w:r>
      <w:r w:rsidRPr="002A453A">
        <w:rPr>
          <w:rFonts w:cstheme="minorHAnsi"/>
          <w:sz w:val="24"/>
          <w:szCs w:val="24"/>
          <w:lang w:val="fr-FR"/>
        </w:rPr>
        <w:t xml:space="preserve"> un test statistique approprié </w:t>
      </w:r>
      <w:r w:rsidR="00AA7FAB">
        <w:rPr>
          <w:rFonts w:cstheme="minorHAnsi"/>
          <w:sz w:val="24"/>
          <w:szCs w:val="24"/>
          <w:lang w:val="fr-FR"/>
        </w:rPr>
        <w:t>dans</w:t>
      </w:r>
      <w:r w:rsidRPr="002A453A">
        <w:rPr>
          <w:rFonts w:cstheme="minorHAnsi"/>
          <w:sz w:val="24"/>
          <w:szCs w:val="24"/>
          <w:lang w:val="fr-FR"/>
        </w:rPr>
        <w:t xml:space="preserve"> Excel</w:t>
      </w:r>
      <w:r w:rsidR="00AA7FAB">
        <w:rPr>
          <w:rFonts w:cstheme="minorHAnsi"/>
          <w:sz w:val="24"/>
          <w:szCs w:val="24"/>
          <w:lang w:val="fr-FR"/>
        </w:rPr>
        <w:t>.</w:t>
      </w:r>
    </w:p>
    <w:p w14:paraId="2F40D970" w14:textId="53D19C01" w:rsidR="007D1EF0" w:rsidRPr="002A453A" w:rsidRDefault="007D1EF0" w:rsidP="00885790">
      <w:pPr>
        <w:pStyle w:val="ListParagraph"/>
        <w:numPr>
          <w:ilvl w:val="1"/>
          <w:numId w:val="1"/>
        </w:numPr>
        <w:spacing w:before="60"/>
        <w:ind w:left="-180"/>
        <w:rPr>
          <w:rFonts w:cstheme="minorHAnsi"/>
          <w:b/>
          <w:bCs/>
          <w:sz w:val="24"/>
          <w:szCs w:val="24"/>
          <w:lang w:val="fr-FR"/>
        </w:rPr>
      </w:pPr>
      <w:r>
        <w:rPr>
          <w:rFonts w:cstheme="minorHAnsi"/>
          <w:b/>
          <w:bCs/>
          <w:sz w:val="24"/>
          <w:szCs w:val="24"/>
          <w:lang w:val="fr-FR"/>
        </w:rPr>
        <w:t>(2 pt</w:t>
      </w:r>
      <w:r w:rsidRPr="00D65BC3">
        <w:rPr>
          <w:rFonts w:cstheme="minorHAnsi"/>
          <w:b/>
          <w:sz w:val="20"/>
          <w:szCs w:val="20"/>
          <w:lang w:val="ro-RO"/>
        </w:rPr>
        <w:t xml:space="preserve">) </w:t>
      </w:r>
      <w:r w:rsidR="00885790">
        <w:rPr>
          <w:rFonts w:cstheme="minorHAnsi"/>
          <w:b/>
          <w:bCs/>
          <w:sz w:val="24"/>
          <w:szCs w:val="24"/>
          <w:lang w:val="fr-FR"/>
        </w:rPr>
        <w:t>Ecrivez sur cette feuille d’examen les suivantes :</w:t>
      </w:r>
    </w:p>
    <w:p w14:paraId="65E26B50" w14:textId="289EBFF0" w:rsidR="007D1EF0" w:rsidRDefault="007D1EF0" w:rsidP="00885790">
      <w:pPr>
        <w:pStyle w:val="ListParagraph"/>
        <w:numPr>
          <w:ilvl w:val="2"/>
          <w:numId w:val="1"/>
        </w:numPr>
        <w:spacing w:before="60"/>
        <w:ind w:left="-180" w:hanging="283"/>
        <w:rPr>
          <w:rFonts w:cstheme="minorHAnsi"/>
          <w:b/>
          <w:bCs/>
          <w:sz w:val="24"/>
          <w:szCs w:val="24"/>
          <w:lang w:val="fr-FR"/>
        </w:rPr>
      </w:pPr>
      <w:r w:rsidRPr="002A453A">
        <w:rPr>
          <w:rFonts w:cstheme="minorHAnsi"/>
          <w:b/>
          <w:bCs/>
          <w:sz w:val="24"/>
          <w:szCs w:val="24"/>
          <w:lang w:val="fr-FR"/>
        </w:rPr>
        <w:t>Formulation des hypothèses (H0 et H1)</w:t>
      </w:r>
    </w:p>
    <w:tbl>
      <w:tblPr>
        <w:tblStyle w:val="TableGrid"/>
        <w:tblW w:w="9540" w:type="dxa"/>
        <w:tblInd w:w="-95" w:type="dxa"/>
        <w:tblLook w:val="04A0" w:firstRow="1" w:lastRow="0" w:firstColumn="1" w:lastColumn="0" w:noHBand="0" w:noVBand="1"/>
      </w:tblPr>
      <w:tblGrid>
        <w:gridCol w:w="9540"/>
      </w:tblGrid>
      <w:tr w:rsidR="00885790" w:rsidRPr="00FE3718" w14:paraId="623BE4CB" w14:textId="77777777" w:rsidTr="00885790">
        <w:trPr>
          <w:trHeight w:val="2078"/>
        </w:trPr>
        <w:tc>
          <w:tcPr>
            <w:tcW w:w="9540" w:type="dxa"/>
          </w:tcPr>
          <w:p w14:paraId="21840EE3" w14:textId="77777777" w:rsidR="00885790" w:rsidRDefault="00885790" w:rsidP="00885790">
            <w:pPr>
              <w:pStyle w:val="ListParagraph"/>
              <w:spacing w:before="60"/>
              <w:ind w:left="0"/>
              <w:rPr>
                <w:rFonts w:cstheme="minorHAnsi"/>
                <w:b/>
                <w:bCs/>
                <w:sz w:val="24"/>
                <w:szCs w:val="24"/>
                <w:lang w:val="fr-FR"/>
              </w:rPr>
            </w:pPr>
          </w:p>
        </w:tc>
      </w:tr>
    </w:tbl>
    <w:p w14:paraId="3A3BBCCC" w14:textId="206C4F57" w:rsidR="007D1EF0" w:rsidRDefault="007D1EF0" w:rsidP="00885790">
      <w:pPr>
        <w:pStyle w:val="ListParagraph"/>
        <w:numPr>
          <w:ilvl w:val="2"/>
          <w:numId w:val="1"/>
        </w:numPr>
        <w:spacing w:before="60"/>
        <w:ind w:left="-180" w:hanging="213"/>
        <w:rPr>
          <w:rFonts w:cstheme="minorHAnsi"/>
          <w:b/>
          <w:bCs/>
          <w:sz w:val="24"/>
          <w:szCs w:val="24"/>
          <w:lang w:val="fr-FR"/>
        </w:rPr>
      </w:pPr>
      <w:r w:rsidRPr="002A453A">
        <w:rPr>
          <w:rFonts w:cstheme="minorHAnsi"/>
          <w:b/>
          <w:bCs/>
          <w:sz w:val="24"/>
          <w:szCs w:val="24"/>
          <w:lang w:val="fr-FR"/>
        </w:rPr>
        <w:t>Interprétation de la p-valeur</w:t>
      </w:r>
    </w:p>
    <w:tbl>
      <w:tblPr>
        <w:tblStyle w:val="TableGrid"/>
        <w:tblW w:w="9540" w:type="dxa"/>
        <w:tblInd w:w="-95" w:type="dxa"/>
        <w:tblLook w:val="04A0" w:firstRow="1" w:lastRow="0" w:firstColumn="1" w:lastColumn="0" w:noHBand="0" w:noVBand="1"/>
      </w:tblPr>
      <w:tblGrid>
        <w:gridCol w:w="9540"/>
      </w:tblGrid>
      <w:tr w:rsidR="00885790" w14:paraId="383AC787" w14:textId="77777777" w:rsidTr="00885790">
        <w:trPr>
          <w:trHeight w:val="1475"/>
        </w:trPr>
        <w:tc>
          <w:tcPr>
            <w:tcW w:w="9540" w:type="dxa"/>
          </w:tcPr>
          <w:p w14:paraId="34DDB378" w14:textId="77777777" w:rsidR="00885790" w:rsidRPr="00230BE3" w:rsidRDefault="00885790" w:rsidP="00885790">
            <w:pPr>
              <w:pStyle w:val="ListParagraph"/>
              <w:spacing w:before="60"/>
              <w:ind w:left="-180"/>
              <w:rPr>
                <w:rFonts w:cstheme="minorHAnsi"/>
                <w:b/>
                <w:bCs/>
                <w:sz w:val="24"/>
                <w:szCs w:val="24"/>
                <w:lang w:val="ro-RO"/>
              </w:rPr>
            </w:pPr>
          </w:p>
        </w:tc>
      </w:tr>
    </w:tbl>
    <w:p w14:paraId="55E8781F" w14:textId="7B84B1C7" w:rsidR="00326DB4" w:rsidRPr="00110AE3" w:rsidRDefault="003B2262" w:rsidP="00326DB4">
      <w:pPr>
        <w:pStyle w:val="ListParagraph"/>
        <w:numPr>
          <w:ilvl w:val="0"/>
          <w:numId w:val="1"/>
        </w:numPr>
        <w:spacing w:before="60"/>
        <w:ind w:left="-180"/>
        <w:rPr>
          <w:rFonts w:cstheme="minorHAnsi"/>
          <w:sz w:val="24"/>
          <w:szCs w:val="24"/>
          <w:lang w:val="fr-FR"/>
        </w:rPr>
      </w:pPr>
      <w:r w:rsidRPr="00B611D1">
        <w:rPr>
          <w:rFonts w:cstheme="minorHAnsi"/>
          <w:sz w:val="24"/>
          <w:szCs w:val="24"/>
          <w:lang w:val="fr-FR"/>
        </w:rPr>
        <w:t xml:space="preserve">(2 pt) </w:t>
      </w:r>
      <w:r w:rsidR="00F167EF" w:rsidRPr="00F167EF">
        <w:rPr>
          <w:rFonts w:cstheme="minorHAnsi"/>
          <w:sz w:val="24"/>
          <w:szCs w:val="24"/>
          <w:lang w:val="fr-FR"/>
        </w:rPr>
        <w:t xml:space="preserve">Ouvrez le fichier Word </w:t>
      </w:r>
      <w:r w:rsidR="00F167EF" w:rsidRPr="00F167EF">
        <w:rPr>
          <w:rFonts w:cstheme="minorHAnsi"/>
          <w:b/>
          <w:bCs/>
          <w:sz w:val="24"/>
          <w:szCs w:val="24"/>
          <w:lang w:val="fr-FR"/>
        </w:rPr>
        <w:t>SMa3_Word.docx</w:t>
      </w:r>
      <w:r w:rsidR="00F167EF" w:rsidRPr="00F167EF">
        <w:rPr>
          <w:rFonts w:cstheme="minorHAnsi"/>
          <w:sz w:val="24"/>
          <w:szCs w:val="24"/>
          <w:lang w:val="fr-FR"/>
        </w:rPr>
        <w:t>, qui se trouve dans le TP 14</w:t>
      </w:r>
      <w:r w:rsidR="002C15D1">
        <w:rPr>
          <w:rFonts w:cstheme="minorHAnsi"/>
          <w:sz w:val="24"/>
          <w:szCs w:val="24"/>
          <w:lang w:val="fr-FR"/>
        </w:rPr>
        <w:t xml:space="preserve">. </w:t>
      </w:r>
      <w:r w:rsidR="00F167EF" w:rsidRPr="00F167EF">
        <w:rPr>
          <w:rFonts w:cstheme="minorHAnsi"/>
          <w:sz w:val="24"/>
          <w:szCs w:val="24"/>
          <w:lang w:val="fr-FR"/>
        </w:rPr>
        <w:t>Créer la table de matières</w:t>
      </w:r>
      <w:r w:rsidR="00F167EF">
        <w:rPr>
          <w:rFonts w:cstheme="minorHAnsi"/>
          <w:sz w:val="24"/>
          <w:szCs w:val="24"/>
          <w:lang w:val="fr-FR"/>
        </w:rPr>
        <w:t xml:space="preserve"> </w:t>
      </w:r>
      <w:r w:rsidR="00F167EF" w:rsidRPr="00F167EF">
        <w:rPr>
          <w:rFonts w:cstheme="minorHAnsi"/>
          <w:sz w:val="24"/>
          <w:szCs w:val="24"/>
          <w:lang w:val="fr-FR"/>
        </w:rPr>
        <w:t>pour les titres</w:t>
      </w:r>
      <w:r w:rsidR="00F167EF" w:rsidRPr="00F167EF">
        <w:rPr>
          <w:rFonts w:cstheme="minorHAnsi"/>
          <w:sz w:val="24"/>
          <w:szCs w:val="24"/>
          <w:u w:val="single"/>
          <w:lang w:val="fr-FR"/>
        </w:rPr>
        <w:t xml:space="preserve"> Introduction</w:t>
      </w:r>
      <w:r w:rsidR="00F167EF" w:rsidRPr="00F167EF">
        <w:rPr>
          <w:rFonts w:cstheme="minorHAnsi"/>
          <w:sz w:val="24"/>
          <w:szCs w:val="24"/>
          <w:lang w:val="fr-FR"/>
        </w:rPr>
        <w:t xml:space="preserve"> et </w:t>
      </w:r>
      <w:r w:rsidR="00F167EF" w:rsidRPr="00F167EF">
        <w:rPr>
          <w:rFonts w:cstheme="minorHAnsi"/>
          <w:sz w:val="24"/>
          <w:szCs w:val="24"/>
          <w:u w:val="single"/>
          <w:lang w:val="fr-FR"/>
        </w:rPr>
        <w:t>Diagnostic positif</w:t>
      </w:r>
      <w:r w:rsidR="00F167EF">
        <w:rPr>
          <w:rFonts w:cstheme="minorHAnsi"/>
          <w:sz w:val="24"/>
          <w:szCs w:val="24"/>
          <w:lang w:val="fr-FR"/>
        </w:rPr>
        <w:t>.</w:t>
      </w:r>
    </w:p>
    <w:p w14:paraId="277B0562" w14:textId="65E46678" w:rsidR="00976007" w:rsidRPr="00110AE3" w:rsidRDefault="00976007" w:rsidP="00110AE3">
      <w:pPr>
        <w:pStyle w:val="ListParagraph"/>
        <w:spacing w:before="60"/>
        <w:jc w:val="left"/>
        <w:rPr>
          <w:rFonts w:cstheme="minorHAnsi"/>
          <w:sz w:val="24"/>
          <w:szCs w:val="24"/>
          <w:lang w:val="fr-FR"/>
        </w:rPr>
      </w:pPr>
    </w:p>
    <w:sectPr w:rsidR="00976007" w:rsidRPr="00110AE3" w:rsidSect="00194DBC">
      <w:headerReference w:type="default" r:id="rId7"/>
      <w:pgSz w:w="11906" w:h="16838"/>
      <w:pgMar w:top="1440" w:right="1016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524891" w14:textId="77777777" w:rsidR="00AC747D" w:rsidRDefault="00AC747D" w:rsidP="007D1EF0">
      <w:pPr>
        <w:spacing w:after="0" w:line="240" w:lineRule="auto"/>
      </w:pPr>
      <w:r>
        <w:separator/>
      </w:r>
    </w:p>
  </w:endnote>
  <w:endnote w:type="continuationSeparator" w:id="0">
    <w:p w14:paraId="321D74A1" w14:textId="77777777" w:rsidR="00AC747D" w:rsidRDefault="00AC747D" w:rsidP="007D1E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E903EF" w14:textId="77777777" w:rsidR="00AC747D" w:rsidRDefault="00AC747D" w:rsidP="007D1EF0">
      <w:pPr>
        <w:spacing w:after="0" w:line="240" w:lineRule="auto"/>
      </w:pPr>
      <w:r>
        <w:separator/>
      </w:r>
    </w:p>
  </w:footnote>
  <w:footnote w:type="continuationSeparator" w:id="0">
    <w:p w14:paraId="4F996FAC" w14:textId="77777777" w:rsidR="00AC747D" w:rsidRDefault="00AC747D" w:rsidP="007D1E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9004A3" w14:textId="6F8C1473" w:rsidR="007D1EF0" w:rsidRPr="00FE3718" w:rsidRDefault="007D1EF0" w:rsidP="007D1EF0">
    <w:pPr>
      <w:pStyle w:val="Footer"/>
      <w:tabs>
        <w:tab w:val="center" w:pos="4680"/>
        <w:tab w:val="right" w:pos="9639"/>
      </w:tabs>
      <w:rPr>
        <w:rFonts w:cs="Calibri"/>
        <w:lang w:val="fr-FR"/>
      </w:rPr>
    </w:pPr>
    <w:r w:rsidRPr="00FE3718">
      <w:rPr>
        <w:rStyle w:val="PageNumber"/>
        <w:rFonts w:cs="Calibri"/>
        <w:b/>
        <w:bCs/>
        <w:sz w:val="16"/>
        <w:szCs w:val="16"/>
        <w:lang w:val="fr-FR"/>
      </w:rPr>
      <w:t>Janvier 202</w:t>
    </w:r>
    <w:r w:rsidR="00474997" w:rsidRPr="00FE3718">
      <w:rPr>
        <w:rStyle w:val="PageNumber"/>
        <w:rFonts w:cs="Calibri"/>
        <w:b/>
        <w:bCs/>
        <w:sz w:val="16"/>
        <w:szCs w:val="16"/>
        <w:lang w:val="fr-FR"/>
      </w:rPr>
      <w:t>4</w:t>
    </w:r>
    <w:r w:rsidRPr="00FE3718">
      <w:rPr>
        <w:rFonts w:cs="Calibri"/>
        <w:lang w:val="fr-FR"/>
      </w:rPr>
      <w:tab/>
    </w:r>
    <w:r w:rsidRPr="00FE3718">
      <w:rPr>
        <w:rFonts w:cs="Calibri"/>
        <w:lang w:val="fr-FR"/>
      </w:rPr>
      <w:tab/>
      <w:t>S</w:t>
    </w:r>
    <w:r w:rsidR="000E414B" w:rsidRPr="00FE3718">
      <w:rPr>
        <w:rFonts w:cs="Calibri"/>
        <w:lang w:val="fr-FR"/>
      </w:rPr>
      <w:t>Ma</w:t>
    </w:r>
    <w:r w:rsidR="00FC7C47" w:rsidRPr="00FE3718">
      <w:rPr>
        <w:rFonts w:cs="Calibri"/>
        <w:lang w:val="fr-FR"/>
      </w:rPr>
      <w:t>3</w:t>
    </w:r>
  </w:p>
  <w:p w14:paraId="49CC2635" w14:textId="6D8F5761" w:rsidR="00D53544" w:rsidRDefault="007D1EF0" w:rsidP="00D53544">
    <w:pPr>
      <w:pStyle w:val="Header"/>
      <w:tabs>
        <w:tab w:val="clear" w:pos="9026"/>
        <w:tab w:val="right" w:pos="7920"/>
      </w:tabs>
      <w:rPr>
        <w:rFonts w:cs="Calibri"/>
        <w:b/>
        <w:sz w:val="20"/>
        <w:lang w:val="fr-FR"/>
      </w:rPr>
    </w:pPr>
    <w:r w:rsidRPr="00BE128E">
      <w:rPr>
        <w:rFonts w:cs="Calibri"/>
        <w:b/>
        <w:sz w:val="20"/>
        <w:lang w:val="fr-FR"/>
      </w:rPr>
      <w:t>NOM</w:t>
    </w:r>
    <w:r w:rsidR="00D53544">
      <w:rPr>
        <w:rFonts w:cs="Calibri"/>
        <w:b/>
        <w:sz w:val="20"/>
        <w:lang w:val="fr-FR"/>
      </w:rPr>
      <w:t xml:space="preserve"> et PRENOM</w:t>
    </w:r>
    <w:r w:rsidRPr="00BE128E">
      <w:rPr>
        <w:rFonts w:cs="Calibri"/>
        <w:b/>
        <w:sz w:val="20"/>
        <w:lang w:val="fr-FR"/>
      </w:rPr>
      <w:t xml:space="preserve"> (</w:t>
    </w:r>
    <w:r>
      <w:rPr>
        <w:rFonts w:cs="Calibri"/>
        <w:b/>
        <w:sz w:val="20"/>
        <w:lang w:val="fr-FR"/>
      </w:rPr>
      <w:t>écrite avec des</w:t>
    </w:r>
    <w:r w:rsidRPr="00BE128E">
      <w:rPr>
        <w:rFonts w:cs="Calibri"/>
        <w:b/>
        <w:sz w:val="20"/>
        <w:lang w:val="fr-FR"/>
      </w:rPr>
      <w:t xml:space="preserve"> majuscules)</w:t>
    </w:r>
    <w:r w:rsidR="00474997">
      <w:rPr>
        <w:rFonts w:cs="Calibri"/>
        <w:b/>
        <w:sz w:val="20"/>
        <w:lang w:val="fr-FR"/>
      </w:rPr>
      <w:t xml:space="preserve"> </w:t>
    </w:r>
    <w:r w:rsidRPr="00BE128E">
      <w:rPr>
        <w:rFonts w:cs="Calibri"/>
        <w:b/>
        <w:sz w:val="20"/>
        <w:lang w:val="fr-FR"/>
      </w:rPr>
      <w:t xml:space="preserve">:                                                                          </w:t>
    </w:r>
  </w:p>
  <w:p w14:paraId="420EAEC4" w14:textId="2F1815C2" w:rsidR="007D1EF0" w:rsidRPr="00256592" w:rsidRDefault="007D1EF0" w:rsidP="00D53544">
    <w:pPr>
      <w:pStyle w:val="Header"/>
      <w:tabs>
        <w:tab w:val="clear" w:pos="9026"/>
        <w:tab w:val="right" w:pos="7920"/>
      </w:tabs>
    </w:pPr>
    <w:r>
      <w:rPr>
        <w:rFonts w:cs="Calibri"/>
        <w:b/>
        <w:sz w:val="20"/>
        <w:lang w:val="fr-FR"/>
      </w:rPr>
      <w:t>GROU</w:t>
    </w:r>
    <w:r w:rsidRPr="00BE128E">
      <w:rPr>
        <w:rFonts w:cs="Calibri"/>
        <w:b/>
        <w:sz w:val="20"/>
        <w:lang w:val="fr-FR"/>
      </w:rPr>
      <w:t>P</w:t>
    </w:r>
    <w:r>
      <w:rPr>
        <w:rFonts w:cs="Calibri"/>
        <w:b/>
        <w:sz w:val="20"/>
        <w:lang w:val="fr-FR"/>
      </w:rPr>
      <w:t>E</w:t>
    </w:r>
    <w:r w:rsidR="00474997">
      <w:rPr>
        <w:rFonts w:cs="Calibri"/>
        <w:b/>
        <w:sz w:val="20"/>
        <w:lang w:val="fr-FR"/>
      </w:rPr>
      <w:t xml:space="preserve"> </w:t>
    </w:r>
    <w:r w:rsidRPr="00BE128E">
      <w:rPr>
        <w:rFonts w:cs="Calibri"/>
        <w:b/>
        <w:sz w:val="20"/>
        <w:lang w:val="fr-FR"/>
      </w:rPr>
      <w:t>:</w:t>
    </w:r>
  </w:p>
  <w:p w14:paraId="34D45EA7" w14:textId="77777777" w:rsidR="007D1EF0" w:rsidRDefault="007D1EF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4E5BC2"/>
    <w:multiLevelType w:val="hybridMultilevel"/>
    <w:tmpl w:val="12D85846"/>
    <w:lvl w:ilvl="0" w:tplc="DAF0D00E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0325F4"/>
    <w:multiLevelType w:val="hybridMultilevel"/>
    <w:tmpl w:val="1556F558"/>
    <w:lvl w:ilvl="0" w:tplc="F2C4FD98">
      <w:start w:val="1"/>
      <w:numFmt w:val="decimal"/>
      <w:lvlText w:val="%1."/>
      <w:lvlJc w:val="left"/>
      <w:pPr>
        <w:ind w:left="108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7096E50"/>
    <w:multiLevelType w:val="hybridMultilevel"/>
    <w:tmpl w:val="9D484232"/>
    <w:lvl w:ilvl="0" w:tplc="A8D6849E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ACD26BC6">
      <w:numFmt w:val="bullet"/>
      <w:lvlText w:val="-"/>
      <w:lvlJc w:val="left"/>
      <w:pPr>
        <w:ind w:left="2340" w:hanging="360"/>
      </w:pPr>
      <w:rPr>
        <w:rFonts w:ascii="Calibri" w:eastAsiaTheme="minorHAnsi" w:hAnsi="Calibri" w:cs="Calibri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9879719">
    <w:abstractNumId w:val="2"/>
  </w:num>
  <w:num w:numId="2" w16cid:durableId="309361933">
    <w:abstractNumId w:val="1"/>
  </w:num>
  <w:num w:numId="3" w16cid:durableId="8532313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sTQxtjAzMTU3NbQ0MTdX0lEKTi0uzszPAykwrAUAHsfgzCwAAAA="/>
  </w:docVars>
  <w:rsids>
    <w:rsidRoot w:val="007D1EF0"/>
    <w:rsid w:val="00016F3A"/>
    <w:rsid w:val="000D465C"/>
    <w:rsid w:val="000D4C2E"/>
    <w:rsid w:val="000D51C4"/>
    <w:rsid w:val="000E414B"/>
    <w:rsid w:val="00103EA0"/>
    <w:rsid w:val="00110AE3"/>
    <w:rsid w:val="001376C1"/>
    <w:rsid w:val="00154DBF"/>
    <w:rsid w:val="001728F9"/>
    <w:rsid w:val="00194DBC"/>
    <w:rsid w:val="001E29E4"/>
    <w:rsid w:val="00230BE3"/>
    <w:rsid w:val="002C15D1"/>
    <w:rsid w:val="00326DB4"/>
    <w:rsid w:val="00361DBE"/>
    <w:rsid w:val="003B2262"/>
    <w:rsid w:val="003B2AB7"/>
    <w:rsid w:val="00422DCB"/>
    <w:rsid w:val="004524DA"/>
    <w:rsid w:val="00474997"/>
    <w:rsid w:val="004C3803"/>
    <w:rsid w:val="00577384"/>
    <w:rsid w:val="00680ABF"/>
    <w:rsid w:val="006C6DFD"/>
    <w:rsid w:val="00722FAE"/>
    <w:rsid w:val="00726376"/>
    <w:rsid w:val="00753E7B"/>
    <w:rsid w:val="00766424"/>
    <w:rsid w:val="007B21E1"/>
    <w:rsid w:val="007D1EF0"/>
    <w:rsid w:val="007E7A63"/>
    <w:rsid w:val="00852011"/>
    <w:rsid w:val="00860F45"/>
    <w:rsid w:val="00885790"/>
    <w:rsid w:val="00902736"/>
    <w:rsid w:val="00947082"/>
    <w:rsid w:val="00976007"/>
    <w:rsid w:val="00992FED"/>
    <w:rsid w:val="00994F24"/>
    <w:rsid w:val="009D7203"/>
    <w:rsid w:val="009E4AEC"/>
    <w:rsid w:val="00A205A5"/>
    <w:rsid w:val="00A66BBB"/>
    <w:rsid w:val="00A70EDA"/>
    <w:rsid w:val="00AA7FAB"/>
    <w:rsid w:val="00AC747D"/>
    <w:rsid w:val="00AD4DC8"/>
    <w:rsid w:val="00B1177A"/>
    <w:rsid w:val="00B1796F"/>
    <w:rsid w:val="00B8731D"/>
    <w:rsid w:val="00BA1091"/>
    <w:rsid w:val="00C756BA"/>
    <w:rsid w:val="00C95905"/>
    <w:rsid w:val="00C97107"/>
    <w:rsid w:val="00D40160"/>
    <w:rsid w:val="00D53544"/>
    <w:rsid w:val="00D60F65"/>
    <w:rsid w:val="00DE218F"/>
    <w:rsid w:val="00E11216"/>
    <w:rsid w:val="00E4302E"/>
    <w:rsid w:val="00E96B31"/>
    <w:rsid w:val="00EA57BF"/>
    <w:rsid w:val="00EB0A9F"/>
    <w:rsid w:val="00EC15FB"/>
    <w:rsid w:val="00EC6CE9"/>
    <w:rsid w:val="00F029FE"/>
    <w:rsid w:val="00F05B2B"/>
    <w:rsid w:val="00F16426"/>
    <w:rsid w:val="00F167EF"/>
    <w:rsid w:val="00F41D4C"/>
    <w:rsid w:val="00F72A5E"/>
    <w:rsid w:val="00F77458"/>
    <w:rsid w:val="00FC7C47"/>
    <w:rsid w:val="00FE0D92"/>
    <w:rsid w:val="00FE2A36"/>
    <w:rsid w:val="00FE3718"/>
    <w:rsid w:val="00FE7D52"/>
    <w:rsid w:val="00FF0566"/>
    <w:rsid w:val="00FF5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7BFB6F6"/>
  <w15:chartTrackingRefBased/>
  <w15:docId w15:val="{52175371-ADAF-451C-9E8A-A26523240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1EF0"/>
    <w:pPr>
      <w:spacing w:after="200" w:line="276" w:lineRule="auto"/>
      <w:jc w:val="both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D1EF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E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1EF0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7D1E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1EF0"/>
    <w:rPr>
      <w:lang w:val="en-US"/>
    </w:rPr>
  </w:style>
  <w:style w:type="character" w:styleId="PageNumber">
    <w:name w:val="page number"/>
    <w:rsid w:val="007D1EF0"/>
  </w:style>
  <w:style w:type="table" w:styleId="TableGrid">
    <w:name w:val="Table Grid"/>
    <w:basedOn w:val="TableNormal"/>
    <w:uiPriority w:val="39"/>
    <w:rsid w:val="00885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88579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136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9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E234CFF9BA5D6439357A426A2FD0F7B" ma:contentTypeVersion="13" ma:contentTypeDescription="Crée un document." ma:contentTypeScope="" ma:versionID="5be55c119b97e3aa0f15e9490840da0c">
  <xsd:schema xmlns:xsd="http://www.w3.org/2001/XMLSchema" xmlns:xs="http://www.w3.org/2001/XMLSchema" xmlns:p="http://schemas.microsoft.com/office/2006/metadata/properties" xmlns:ns2="d819a9d4-3938-42ca-a08d-8329492b719a" xmlns:ns3="da57fa6c-b424-4f10-b13f-36a3eadb08cb" targetNamespace="http://schemas.microsoft.com/office/2006/metadata/properties" ma:root="true" ma:fieldsID="26bd4f6829ea4f6d4726aee70f56fd88" ns2:_="" ns3:_="">
    <xsd:import namespace="d819a9d4-3938-42ca-a08d-8329492b719a"/>
    <xsd:import namespace="da57fa6c-b424-4f10-b13f-36a3eadb08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19a9d4-3938-42ca-a08d-8329492b71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57fa6c-b424-4f10-b13f-36a3eadb08cb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19BA48D-0784-451B-B7DD-E7C3687194D6}"/>
</file>

<file path=customXml/itemProps2.xml><?xml version="1.0" encoding="utf-8"?>
<ds:datastoreItem xmlns:ds="http://schemas.openxmlformats.org/officeDocument/2006/customXml" ds:itemID="{79E3E804-A72F-417C-BE02-5C1129203BCB}"/>
</file>

<file path=customXml/itemProps3.xml><?xml version="1.0" encoding="utf-8"?>
<ds:datastoreItem xmlns:ds="http://schemas.openxmlformats.org/officeDocument/2006/customXml" ds:itemID="{E6811AE7-FD7F-4D1B-AFB0-3BA39E5C4D5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1</Pages>
  <Words>231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LEUCUTA DANIEL CORNELIU</dc:creator>
  <cp:keywords/>
  <dc:description/>
  <cp:lastModifiedBy>LEUCUTA DANIEL CORNELIU</cp:lastModifiedBy>
  <cp:revision>127</cp:revision>
  <dcterms:created xsi:type="dcterms:W3CDTF">2023-01-15T10:16:00Z</dcterms:created>
  <dcterms:modified xsi:type="dcterms:W3CDTF">2024-01-14T14:49:00Z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3c61836720c5dc748387d7cc241bb2cdac7353eeafc38591f4450e9f5f6b77ca</vt:lpwstr>
  </property>
  <property fmtid="{D5CDD505-2E9C-101B-9397-08002B2CF9AE}" pid="3" name="ContentTypeId">
    <vt:lpwstr>0x0101003E234CFF9BA5D6439357A426A2FD0F7B</vt:lpwstr>
  </property>
</Properties>
</file>